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C7B" w:rsidRDefault="000E5C7B">
      <w:hyperlink r:id="rId4" w:history="1">
        <w:r w:rsidRPr="00906E71">
          <w:rPr>
            <w:rStyle w:val="Collegamentoipertestuale"/>
          </w:rPr>
          <w:t>https://youtu.be/aRZGrLMaBuY</w:t>
        </w:r>
      </w:hyperlink>
    </w:p>
    <w:p w:rsidR="000E5C7B" w:rsidRDefault="000E5C7B"/>
    <w:sectPr w:rsidR="000E5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7B"/>
    <w:rsid w:val="000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627619"/>
  <w15:chartTrackingRefBased/>
  <w15:docId w15:val="{80387AEF-F736-E24C-B737-1E08DC7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5C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RZGrLMaBuY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Mancino</dc:creator>
  <cp:keywords/>
  <dc:description/>
  <cp:lastModifiedBy>Gaetano Mancino</cp:lastModifiedBy>
  <cp:revision>1</cp:revision>
  <dcterms:created xsi:type="dcterms:W3CDTF">2023-10-02T16:49:00Z</dcterms:created>
  <dcterms:modified xsi:type="dcterms:W3CDTF">2023-10-02T16:50:00Z</dcterms:modified>
</cp:coreProperties>
</file>